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56" w:rsidRPr="00CC6206" w:rsidRDefault="00191656" w:rsidP="001916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6206">
        <w:rPr>
          <w:rFonts w:ascii="Times New Roman" w:hAnsi="Times New Roman" w:cs="Times New Roman"/>
          <w:sz w:val="28"/>
          <w:szCs w:val="28"/>
        </w:rPr>
        <w:t>Name:</w:t>
      </w:r>
    </w:p>
    <w:p w:rsidR="00191656" w:rsidRPr="00CC6206" w:rsidRDefault="00191656" w:rsidP="00191656">
      <w:pPr>
        <w:rPr>
          <w:rFonts w:ascii="Times New Roman" w:hAnsi="Times New Roman" w:cs="Times New Roman"/>
          <w:sz w:val="28"/>
          <w:szCs w:val="28"/>
        </w:rPr>
      </w:pPr>
      <w:r w:rsidRPr="00CC6206">
        <w:rPr>
          <w:rFonts w:ascii="Times New Roman" w:hAnsi="Times New Roman" w:cs="Times New Roman"/>
          <w:sz w:val="28"/>
          <w:szCs w:val="28"/>
        </w:rPr>
        <w:t xml:space="preserve">Block: </w:t>
      </w:r>
    </w:p>
    <w:p w:rsidR="00191656" w:rsidRPr="00CC6206" w:rsidRDefault="00191656" w:rsidP="00191656">
      <w:pPr>
        <w:rPr>
          <w:rFonts w:ascii="Times New Roman" w:hAnsi="Times New Roman" w:cs="Times New Roman"/>
          <w:sz w:val="28"/>
          <w:szCs w:val="28"/>
        </w:rPr>
      </w:pPr>
      <w:r w:rsidRPr="00CC6206">
        <w:rPr>
          <w:rFonts w:ascii="Times New Roman" w:hAnsi="Times New Roman" w:cs="Times New Roman"/>
          <w:sz w:val="28"/>
          <w:szCs w:val="28"/>
        </w:rPr>
        <w:t xml:space="preserve">Summary Due: </w:t>
      </w:r>
    </w:p>
    <w:p w:rsidR="00191656" w:rsidRPr="00CC6206" w:rsidRDefault="00455934" w:rsidP="00455934">
      <w:pPr>
        <w:jc w:val="center"/>
        <w:rPr>
          <w:sz w:val="40"/>
          <w:szCs w:val="40"/>
        </w:rPr>
      </w:pPr>
      <w:r w:rsidRPr="00CC6206">
        <w:rPr>
          <w:sz w:val="40"/>
          <w:szCs w:val="40"/>
        </w:rPr>
        <w:t xml:space="preserve">Reading Schedule </w:t>
      </w:r>
    </w:p>
    <w:p w:rsidR="00455934" w:rsidRPr="00CC6206" w:rsidRDefault="00455934" w:rsidP="00455934">
      <w:pPr>
        <w:jc w:val="center"/>
        <w:rPr>
          <w:sz w:val="40"/>
          <w:szCs w:val="40"/>
        </w:rPr>
      </w:pPr>
      <w:r w:rsidRPr="00CC6206">
        <w:rPr>
          <w:sz w:val="40"/>
          <w:szCs w:val="40"/>
        </w:rPr>
        <w:t xml:space="preserve">Fault in Our Stars by John Green </w:t>
      </w:r>
    </w:p>
    <w:p w:rsidR="00455934" w:rsidRPr="00191656" w:rsidRDefault="00455934" w:rsidP="00455934">
      <w:pPr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2"/>
        <w:gridCol w:w="1329"/>
        <w:gridCol w:w="1549"/>
        <w:gridCol w:w="1371"/>
        <w:gridCol w:w="1329"/>
        <w:gridCol w:w="1337"/>
        <w:gridCol w:w="1329"/>
      </w:tblGrid>
      <w:tr w:rsidR="00CC6206" w:rsidRPr="00191656" w:rsidTr="00396234">
        <w:trPr>
          <w:trHeight w:val="720"/>
        </w:trPr>
        <w:tc>
          <w:tcPr>
            <w:tcW w:w="695" w:type="pct"/>
          </w:tcPr>
          <w:p w:rsidR="00455934" w:rsidRPr="00396234" w:rsidRDefault="00455934" w:rsidP="0076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694" w:type="pct"/>
          </w:tcPr>
          <w:p w:rsidR="00455934" w:rsidRPr="00396234" w:rsidRDefault="00455934" w:rsidP="0076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809" w:type="pct"/>
          </w:tcPr>
          <w:p w:rsidR="00455934" w:rsidRPr="00396234" w:rsidRDefault="00455934" w:rsidP="0076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716" w:type="pct"/>
          </w:tcPr>
          <w:p w:rsidR="00455934" w:rsidRPr="00396234" w:rsidRDefault="00455934" w:rsidP="0076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694" w:type="pct"/>
          </w:tcPr>
          <w:p w:rsidR="00455934" w:rsidRPr="00396234" w:rsidRDefault="00455934" w:rsidP="0076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698" w:type="pct"/>
          </w:tcPr>
          <w:p w:rsidR="00455934" w:rsidRPr="00396234" w:rsidRDefault="00455934" w:rsidP="0076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694" w:type="pct"/>
          </w:tcPr>
          <w:p w:rsidR="00455934" w:rsidRPr="00396234" w:rsidRDefault="00455934" w:rsidP="0076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</w:tr>
      <w:tr w:rsidR="00CC6206" w:rsidRPr="00191656" w:rsidTr="00396234">
        <w:trPr>
          <w:trHeight w:val="1440"/>
        </w:trPr>
        <w:tc>
          <w:tcPr>
            <w:tcW w:w="695" w:type="pct"/>
          </w:tcPr>
          <w:p w:rsidR="00455934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11/3/14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E3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No Reading</w:t>
            </w:r>
          </w:p>
        </w:tc>
        <w:tc>
          <w:tcPr>
            <w:tcW w:w="694" w:type="pct"/>
          </w:tcPr>
          <w:p w:rsidR="00455934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11/4/2014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E3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No Reading</w:t>
            </w:r>
          </w:p>
        </w:tc>
        <w:tc>
          <w:tcPr>
            <w:tcW w:w="809" w:type="pct"/>
          </w:tcPr>
          <w:p w:rsidR="00455934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11/5/2014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:rsidR="007600E3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716" w:type="pct"/>
          </w:tcPr>
          <w:p w:rsidR="00CC6206" w:rsidRPr="00396234" w:rsidRDefault="00455934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  <w:r w:rsidR="007600E3" w:rsidRPr="00396234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934"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934" w:rsidRPr="00396234" w:rsidRDefault="00455934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94" w:type="pct"/>
          </w:tcPr>
          <w:p w:rsidR="00455934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11/7/2014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0E3"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0E3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8" w:type="pct"/>
          </w:tcPr>
          <w:p w:rsidR="00455934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11/8/2014 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0E3"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0E3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" w:type="pct"/>
          </w:tcPr>
          <w:p w:rsidR="00455934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11/9/2014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0E3"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0E3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C6206" w:rsidRPr="00191656" w:rsidTr="00396234">
        <w:trPr>
          <w:trHeight w:val="1440"/>
        </w:trPr>
        <w:tc>
          <w:tcPr>
            <w:tcW w:w="695" w:type="pct"/>
          </w:tcPr>
          <w:p w:rsidR="00455934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11/10/2014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0E3"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0E3" w:rsidRPr="00396234" w:rsidRDefault="007600E3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694" w:type="pct"/>
          </w:tcPr>
          <w:p w:rsidR="00455934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11/11/2014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09" w:type="pct"/>
          </w:tcPr>
          <w:p w:rsidR="00455934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11/12/2014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16" w:type="pct"/>
          </w:tcPr>
          <w:p w:rsidR="00455934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11/13/2014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94" w:type="pct"/>
          </w:tcPr>
          <w:p w:rsidR="00455934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11/14/2014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8" w:type="pct"/>
          </w:tcPr>
          <w:p w:rsidR="00455934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11/15/2014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4" w:type="pct"/>
          </w:tcPr>
          <w:p w:rsidR="00455934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11/16/2014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396234" w:rsidRPr="00191656" w:rsidTr="00396234">
        <w:trPr>
          <w:trHeight w:val="1440"/>
        </w:trPr>
        <w:tc>
          <w:tcPr>
            <w:tcW w:w="695" w:type="pct"/>
          </w:tcPr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11/17/2014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94" w:type="pct"/>
          </w:tcPr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11/18/2014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Chpts</w:t>
            </w:r>
            <w:proofErr w:type="spellEnd"/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" w:type="pct"/>
          </w:tcPr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11/19/2014</w:t>
            </w:r>
          </w:p>
          <w:p w:rsidR="00CC6206" w:rsidRPr="00396234" w:rsidRDefault="00CC620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:rsidR="00191656" w:rsidRPr="00396234" w:rsidRDefault="00191656" w:rsidP="007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716" w:type="pct"/>
          </w:tcPr>
          <w:p w:rsidR="00191656" w:rsidRPr="00396234" w:rsidRDefault="0019165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11/20/2014</w:t>
            </w:r>
          </w:p>
          <w:p w:rsidR="00CC6206" w:rsidRPr="00396234" w:rsidRDefault="00CC620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56" w:rsidRPr="00396234" w:rsidRDefault="0019165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No Reading</w:t>
            </w:r>
          </w:p>
        </w:tc>
        <w:tc>
          <w:tcPr>
            <w:tcW w:w="694" w:type="pct"/>
          </w:tcPr>
          <w:p w:rsidR="00191656" w:rsidRPr="00396234" w:rsidRDefault="0019165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11/21/2014</w:t>
            </w:r>
          </w:p>
          <w:p w:rsidR="00CC6206" w:rsidRPr="00396234" w:rsidRDefault="00CC620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56" w:rsidRPr="00396234" w:rsidRDefault="0019165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No Reading</w:t>
            </w:r>
          </w:p>
        </w:tc>
        <w:tc>
          <w:tcPr>
            <w:tcW w:w="698" w:type="pct"/>
          </w:tcPr>
          <w:p w:rsidR="00191656" w:rsidRPr="00396234" w:rsidRDefault="0019165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11/22/2014</w:t>
            </w:r>
          </w:p>
          <w:p w:rsidR="00CC6206" w:rsidRPr="00396234" w:rsidRDefault="00CC620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56" w:rsidRPr="00396234" w:rsidRDefault="0019165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No Reading</w:t>
            </w:r>
          </w:p>
        </w:tc>
        <w:tc>
          <w:tcPr>
            <w:tcW w:w="694" w:type="pct"/>
          </w:tcPr>
          <w:p w:rsidR="00191656" w:rsidRPr="00396234" w:rsidRDefault="0019165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11/23/2014</w:t>
            </w:r>
          </w:p>
          <w:p w:rsidR="00CC6206" w:rsidRPr="00396234" w:rsidRDefault="00CC620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56" w:rsidRPr="00396234" w:rsidRDefault="00191656" w:rsidP="001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No Reading</w:t>
            </w:r>
          </w:p>
        </w:tc>
      </w:tr>
    </w:tbl>
    <w:p w:rsidR="00455934" w:rsidRDefault="00455934"/>
    <w:p w:rsidR="00CC6206" w:rsidRPr="00396234" w:rsidRDefault="00CC6206">
      <w:pPr>
        <w:rPr>
          <w:b/>
          <w:sz w:val="24"/>
          <w:szCs w:val="24"/>
        </w:rPr>
      </w:pPr>
      <w:r w:rsidRPr="00396234">
        <w:rPr>
          <w:b/>
          <w:sz w:val="24"/>
          <w:szCs w:val="24"/>
        </w:rPr>
        <w:t xml:space="preserve">Summaries: </w:t>
      </w:r>
    </w:p>
    <w:p w:rsidR="00CC6206" w:rsidRPr="00396234" w:rsidRDefault="00CC6206">
      <w:pPr>
        <w:rPr>
          <w:sz w:val="24"/>
          <w:szCs w:val="24"/>
        </w:rPr>
      </w:pPr>
      <w:r w:rsidRPr="00396234">
        <w:rPr>
          <w:sz w:val="24"/>
          <w:szCs w:val="24"/>
        </w:rPr>
        <w:t>Each student will be assigned chapters to summarize. They will present these summaries to the class. They do not h</w:t>
      </w:r>
      <w:r w:rsidR="00396234" w:rsidRPr="00396234">
        <w:rPr>
          <w:sz w:val="24"/>
          <w:szCs w:val="24"/>
        </w:rPr>
        <w:t>ave to be more than a paragraph</w:t>
      </w:r>
      <w:r w:rsidRPr="00396234">
        <w:rPr>
          <w:sz w:val="24"/>
          <w:szCs w:val="24"/>
        </w:rPr>
        <w:t xml:space="preserve"> so long as the summaries touch on the key events in the chapters. </w:t>
      </w:r>
    </w:p>
    <w:p w:rsidR="00CC6206" w:rsidRPr="00396234" w:rsidRDefault="00CC6206">
      <w:pPr>
        <w:rPr>
          <w:sz w:val="24"/>
          <w:szCs w:val="24"/>
        </w:rPr>
      </w:pPr>
      <w:r w:rsidRPr="00396234">
        <w:rPr>
          <w:sz w:val="24"/>
          <w:szCs w:val="24"/>
        </w:rPr>
        <w:t>Along with the summaries</w:t>
      </w:r>
      <w:r w:rsidR="00396234" w:rsidRPr="00396234">
        <w:rPr>
          <w:sz w:val="24"/>
          <w:szCs w:val="24"/>
        </w:rPr>
        <w:t>,</w:t>
      </w:r>
      <w:r w:rsidRPr="00396234">
        <w:rPr>
          <w:sz w:val="24"/>
          <w:szCs w:val="24"/>
        </w:rPr>
        <w:t xml:space="preserve"> you will be asked to create two discussion questions. The discussion questions must be open-ended, meaning there is no right or wrong answer. It can be a matter of asking your peers what they think about specific events or character actions in the novel. </w:t>
      </w:r>
    </w:p>
    <w:p w:rsidR="00CC6206" w:rsidRPr="00396234" w:rsidRDefault="00CC6206">
      <w:pPr>
        <w:rPr>
          <w:sz w:val="24"/>
          <w:szCs w:val="24"/>
        </w:rPr>
      </w:pPr>
      <w:r w:rsidRPr="00396234">
        <w:rPr>
          <w:sz w:val="24"/>
          <w:szCs w:val="24"/>
        </w:rPr>
        <w:t>There may be multiple people who have</w:t>
      </w:r>
      <w:r w:rsidR="00396234" w:rsidRPr="00396234">
        <w:rPr>
          <w:sz w:val="24"/>
          <w:szCs w:val="24"/>
        </w:rPr>
        <w:t xml:space="preserve"> to summarize the same chapters, so make sure your summary stands out. </w:t>
      </w:r>
    </w:p>
    <w:sectPr w:rsidR="00CC6206" w:rsidRPr="0039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34"/>
    <w:rsid w:val="00154D92"/>
    <w:rsid w:val="00191656"/>
    <w:rsid w:val="00396234"/>
    <w:rsid w:val="00455934"/>
    <w:rsid w:val="007600E3"/>
    <w:rsid w:val="00AC0140"/>
    <w:rsid w:val="00BC54F7"/>
    <w:rsid w:val="00C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Meta Rome</cp:lastModifiedBy>
  <cp:revision>2</cp:revision>
  <dcterms:created xsi:type="dcterms:W3CDTF">2014-11-03T17:35:00Z</dcterms:created>
  <dcterms:modified xsi:type="dcterms:W3CDTF">2014-11-03T17:35:00Z</dcterms:modified>
</cp:coreProperties>
</file>